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1D8C6" w14:textId="592F7BD4" w:rsidR="00A83140" w:rsidRPr="00A83140" w:rsidRDefault="000B2524" w:rsidP="00A83140">
      <w:pPr>
        <w:spacing w:after="120"/>
        <w:rPr>
          <w:rFonts w:ascii="Arial" w:hAnsi="Arial" w:cs="Arial"/>
          <w:b/>
          <w:bCs/>
          <w:sz w:val="20"/>
          <w:szCs w:val="20"/>
        </w:rPr>
      </w:pPr>
      <w:r>
        <w:rPr>
          <w:rFonts w:ascii="Arial" w:hAnsi="Arial" w:cs="Arial"/>
          <w:b/>
          <w:bCs/>
          <w:sz w:val="20"/>
          <w:szCs w:val="20"/>
        </w:rPr>
        <w:t>Gecoördineerde versie van de b</w:t>
      </w:r>
      <w:r w:rsidR="00A83140" w:rsidRPr="00A83140">
        <w:rPr>
          <w:rFonts w:ascii="Arial" w:hAnsi="Arial" w:cs="Arial"/>
          <w:b/>
          <w:bCs/>
          <w:sz w:val="20"/>
          <w:szCs w:val="20"/>
        </w:rPr>
        <w:t xml:space="preserve">elasting op het verwijderen van de </w:t>
      </w:r>
      <w:proofErr w:type="spellStart"/>
      <w:r w:rsidR="00A83140" w:rsidRPr="00A83140">
        <w:rPr>
          <w:rFonts w:ascii="Arial" w:hAnsi="Arial" w:cs="Arial"/>
          <w:b/>
          <w:bCs/>
          <w:sz w:val="20"/>
          <w:szCs w:val="20"/>
        </w:rPr>
        <w:t>asurne</w:t>
      </w:r>
      <w:proofErr w:type="spellEnd"/>
      <w:r w:rsidR="00A83140" w:rsidRPr="00A83140">
        <w:rPr>
          <w:rFonts w:ascii="Arial" w:hAnsi="Arial" w:cs="Arial"/>
          <w:b/>
          <w:bCs/>
          <w:sz w:val="20"/>
          <w:szCs w:val="20"/>
        </w:rPr>
        <w:t xml:space="preserve"> uit een graf of columbarium en belasting op ontgraving van stoffelijke overschotten (2020-2024)</w:t>
      </w:r>
    </w:p>
    <w:p w14:paraId="2ED37B72" w14:textId="77777777" w:rsidR="00A83140" w:rsidRPr="00275106" w:rsidRDefault="00A83140" w:rsidP="00A83140">
      <w:pPr>
        <w:spacing w:after="120"/>
        <w:rPr>
          <w:rFonts w:ascii="Arial" w:hAnsi="Arial" w:cs="Arial"/>
          <w:b/>
          <w:bCs/>
          <w:sz w:val="20"/>
          <w:szCs w:val="20"/>
        </w:rPr>
      </w:pPr>
      <w:r w:rsidRPr="00275106">
        <w:rPr>
          <w:rFonts w:ascii="Arial" w:hAnsi="Arial" w:cs="Arial"/>
          <w:b/>
          <w:bCs/>
          <w:sz w:val="20"/>
          <w:szCs w:val="20"/>
        </w:rPr>
        <w:t>besluit</w:t>
      </w:r>
    </w:p>
    <w:p w14:paraId="02339544" w14:textId="77777777" w:rsidR="00A83140" w:rsidRPr="00275106" w:rsidRDefault="00A83140" w:rsidP="00A83140">
      <w:pPr>
        <w:spacing w:after="120"/>
        <w:rPr>
          <w:rFonts w:ascii="Arial" w:hAnsi="Arial" w:cs="Arial"/>
          <w:b/>
          <w:bCs/>
          <w:sz w:val="20"/>
          <w:szCs w:val="20"/>
        </w:rPr>
      </w:pPr>
      <w:r w:rsidRPr="00275106">
        <w:rPr>
          <w:rFonts w:ascii="Arial" w:hAnsi="Arial" w:cs="Arial"/>
          <w:b/>
          <w:bCs/>
          <w:sz w:val="20"/>
          <w:szCs w:val="20"/>
        </w:rPr>
        <w:t>Artikel 1</w:t>
      </w:r>
    </w:p>
    <w:p w14:paraId="52AF2808" w14:textId="77777777" w:rsidR="00A83140" w:rsidRPr="00A83140" w:rsidRDefault="00A83140" w:rsidP="00A83140">
      <w:pPr>
        <w:spacing w:after="120"/>
        <w:rPr>
          <w:rFonts w:ascii="Arial" w:hAnsi="Arial" w:cs="Arial"/>
          <w:sz w:val="20"/>
          <w:szCs w:val="20"/>
        </w:rPr>
      </w:pPr>
      <w:r w:rsidRPr="00A83140">
        <w:rPr>
          <w:rFonts w:ascii="Arial" w:hAnsi="Arial" w:cs="Arial"/>
          <w:sz w:val="20"/>
          <w:szCs w:val="20"/>
        </w:rPr>
        <w:t>Er wordt met ingang van 1 januari 2020 en eindigend op 31 december 2024, een belasting gevestigd voor het verwijderen van urnen uit een graf op het urnenveld, urnenkelder of columbarium en voor de opgraving van stoffelijke overschotten uit graven en grafkelders;</w:t>
      </w:r>
    </w:p>
    <w:p w14:paraId="19D22CC9" w14:textId="77777777" w:rsidR="00A83140" w:rsidRPr="003C1C3F" w:rsidRDefault="00A83140" w:rsidP="00A83140">
      <w:pPr>
        <w:spacing w:after="120"/>
        <w:rPr>
          <w:rFonts w:ascii="Arial" w:hAnsi="Arial" w:cs="Arial"/>
          <w:b/>
          <w:bCs/>
          <w:sz w:val="20"/>
          <w:szCs w:val="20"/>
        </w:rPr>
      </w:pPr>
      <w:r w:rsidRPr="003C1C3F">
        <w:rPr>
          <w:rFonts w:ascii="Arial" w:hAnsi="Arial" w:cs="Arial"/>
          <w:b/>
          <w:bCs/>
          <w:sz w:val="20"/>
          <w:szCs w:val="20"/>
        </w:rPr>
        <w:t>Artikel 2</w:t>
      </w:r>
    </w:p>
    <w:p w14:paraId="1A01684F" w14:textId="77777777" w:rsidR="00A83140" w:rsidRPr="00A83140" w:rsidRDefault="00A83140" w:rsidP="00A83140">
      <w:pPr>
        <w:spacing w:after="120"/>
        <w:rPr>
          <w:rFonts w:ascii="Arial" w:hAnsi="Arial" w:cs="Arial"/>
          <w:sz w:val="20"/>
          <w:szCs w:val="20"/>
        </w:rPr>
      </w:pPr>
      <w:r w:rsidRPr="00A83140">
        <w:rPr>
          <w:rFonts w:ascii="Arial" w:hAnsi="Arial" w:cs="Arial"/>
          <w:sz w:val="20"/>
          <w:szCs w:val="20"/>
        </w:rPr>
        <w:t>De belasting is verschuldigd door degene die de machtiging tot verwijderen of ontgraven vraagt. De begrafenisondernemer wordt niet beschouwd als aanvrager, maar als vertegenwoordiger van de aanvrager;</w:t>
      </w:r>
    </w:p>
    <w:p w14:paraId="28B7A7D8" w14:textId="77777777" w:rsidR="00A83140" w:rsidRPr="003C1C3F" w:rsidRDefault="00A83140" w:rsidP="00A83140">
      <w:pPr>
        <w:spacing w:after="120"/>
        <w:rPr>
          <w:rFonts w:ascii="Arial" w:hAnsi="Arial" w:cs="Arial"/>
          <w:b/>
          <w:bCs/>
          <w:sz w:val="20"/>
          <w:szCs w:val="20"/>
        </w:rPr>
      </w:pPr>
      <w:r w:rsidRPr="003C1C3F">
        <w:rPr>
          <w:rFonts w:ascii="Arial" w:hAnsi="Arial" w:cs="Arial"/>
          <w:b/>
          <w:bCs/>
          <w:sz w:val="20"/>
          <w:szCs w:val="20"/>
        </w:rPr>
        <w:t>Artikel 3</w:t>
      </w:r>
    </w:p>
    <w:p w14:paraId="54598D27" w14:textId="77777777" w:rsidR="00A83140" w:rsidRPr="00A83140" w:rsidRDefault="00A83140" w:rsidP="00A83140">
      <w:pPr>
        <w:spacing w:after="120"/>
        <w:rPr>
          <w:rFonts w:ascii="Arial" w:hAnsi="Arial" w:cs="Arial"/>
          <w:sz w:val="20"/>
          <w:szCs w:val="20"/>
        </w:rPr>
      </w:pPr>
      <w:r w:rsidRPr="00A83140">
        <w:rPr>
          <w:rFonts w:ascii="Arial" w:hAnsi="Arial" w:cs="Arial"/>
          <w:sz w:val="20"/>
          <w:szCs w:val="20"/>
        </w:rPr>
        <w:t>De belasting wordt vastgesteld op 200,00 euro voor het verwijderen van een asurn uit een graf of columbarium en 1.500,00 euro voor de opgraving van een stoffelijk overschot. De belasting wordt geheven per graf en niet per stoffelijk overschot;</w:t>
      </w:r>
    </w:p>
    <w:p w14:paraId="41C37C5D" w14:textId="77777777" w:rsidR="00A83140" w:rsidRPr="003C1C3F" w:rsidRDefault="00A83140" w:rsidP="00A83140">
      <w:pPr>
        <w:spacing w:after="120"/>
        <w:rPr>
          <w:rFonts w:ascii="Arial" w:hAnsi="Arial" w:cs="Arial"/>
          <w:b/>
          <w:bCs/>
          <w:sz w:val="20"/>
          <w:szCs w:val="20"/>
        </w:rPr>
      </w:pPr>
      <w:r w:rsidRPr="003C1C3F">
        <w:rPr>
          <w:rFonts w:ascii="Arial" w:hAnsi="Arial" w:cs="Arial"/>
          <w:b/>
          <w:bCs/>
          <w:sz w:val="20"/>
          <w:szCs w:val="20"/>
        </w:rPr>
        <w:t>Artikel 4</w:t>
      </w:r>
    </w:p>
    <w:p w14:paraId="677BE442" w14:textId="77777777" w:rsidR="00A83140" w:rsidRPr="00A83140" w:rsidRDefault="00A83140" w:rsidP="00A83140">
      <w:pPr>
        <w:spacing w:after="120"/>
        <w:rPr>
          <w:rFonts w:ascii="Arial" w:hAnsi="Arial" w:cs="Arial"/>
          <w:sz w:val="20"/>
          <w:szCs w:val="20"/>
        </w:rPr>
      </w:pPr>
      <w:r w:rsidRPr="00A83140">
        <w:rPr>
          <w:rFonts w:ascii="Arial" w:hAnsi="Arial" w:cs="Arial"/>
          <w:sz w:val="20"/>
          <w:szCs w:val="20"/>
        </w:rPr>
        <w:t>De belasting is niet verschuldigd voor ontgravingen of verwijderingen die worden verricht in uitvoering van rechterlijke beslissingen of door de gemeente ambtshalve worden verricht;</w:t>
      </w:r>
    </w:p>
    <w:p w14:paraId="2B41151C" w14:textId="77777777" w:rsidR="00A83140" w:rsidRPr="003C1C3F" w:rsidRDefault="00A83140" w:rsidP="00A83140">
      <w:pPr>
        <w:spacing w:after="120"/>
        <w:rPr>
          <w:rFonts w:ascii="Arial" w:hAnsi="Arial" w:cs="Arial"/>
          <w:b/>
          <w:bCs/>
          <w:sz w:val="20"/>
          <w:szCs w:val="20"/>
        </w:rPr>
      </w:pPr>
      <w:r w:rsidRPr="003C1C3F">
        <w:rPr>
          <w:rFonts w:ascii="Arial" w:hAnsi="Arial" w:cs="Arial"/>
          <w:b/>
          <w:bCs/>
          <w:sz w:val="20"/>
          <w:szCs w:val="20"/>
        </w:rPr>
        <w:t>Artikel 5</w:t>
      </w:r>
    </w:p>
    <w:p w14:paraId="232E79F5" w14:textId="2A64AF4A" w:rsidR="00A83140" w:rsidRPr="00A83140" w:rsidRDefault="00A83140" w:rsidP="00A83140">
      <w:pPr>
        <w:spacing w:after="120"/>
        <w:rPr>
          <w:rFonts w:ascii="Arial" w:hAnsi="Arial" w:cs="Arial"/>
          <w:sz w:val="20"/>
          <w:szCs w:val="20"/>
        </w:rPr>
      </w:pPr>
      <w:r w:rsidRPr="00A83140">
        <w:rPr>
          <w:rFonts w:ascii="Arial" w:hAnsi="Arial" w:cs="Arial"/>
          <w:sz w:val="20"/>
          <w:szCs w:val="20"/>
        </w:rPr>
        <w:t xml:space="preserve">De belasting is contant betaalbaar en de aanvrager moet voor de verwijdering of opgraving in het bezit zijn van een toelating, afgeleverd door de dienst burgerzaken van de gemeente. Bij de verwijdering is steeds de grafmaker aanwezig. Bij gebreke aan betaling wordt de belasting </w:t>
      </w:r>
      <w:proofErr w:type="spellStart"/>
      <w:r w:rsidRPr="00A83140">
        <w:rPr>
          <w:rFonts w:ascii="Arial" w:hAnsi="Arial" w:cs="Arial"/>
          <w:sz w:val="20"/>
          <w:szCs w:val="20"/>
        </w:rPr>
        <w:t>ingekohierd</w:t>
      </w:r>
      <w:proofErr w:type="spellEnd"/>
      <w:r>
        <w:rPr>
          <w:rFonts w:ascii="Arial" w:hAnsi="Arial" w:cs="Arial"/>
          <w:sz w:val="20"/>
          <w:szCs w:val="20"/>
        </w:rPr>
        <w:t xml:space="preserve"> </w:t>
      </w:r>
      <w:r w:rsidRPr="00A83140">
        <w:rPr>
          <w:rFonts w:ascii="Arial" w:hAnsi="Arial" w:cs="Arial"/>
          <w:color w:val="FF0000"/>
          <w:sz w:val="20"/>
          <w:szCs w:val="20"/>
        </w:rPr>
        <w:t>en wordt ze een kohierbelasting</w:t>
      </w:r>
      <w:r w:rsidR="00086710">
        <w:rPr>
          <w:rStyle w:val="Voetnootmarkering"/>
          <w:rFonts w:ascii="Arial" w:hAnsi="Arial" w:cs="Arial"/>
          <w:color w:val="FF0000"/>
          <w:sz w:val="20"/>
          <w:szCs w:val="20"/>
        </w:rPr>
        <w:footnoteReference w:id="1"/>
      </w:r>
      <w:r w:rsidRPr="00A83140">
        <w:rPr>
          <w:rFonts w:ascii="Arial" w:hAnsi="Arial" w:cs="Arial"/>
          <w:sz w:val="20"/>
          <w:szCs w:val="20"/>
        </w:rPr>
        <w:t>;</w:t>
      </w:r>
    </w:p>
    <w:p w14:paraId="09F6A876" w14:textId="77777777" w:rsidR="00A83140" w:rsidRPr="003C1C3F" w:rsidRDefault="00A83140" w:rsidP="00A83140">
      <w:pPr>
        <w:spacing w:after="120"/>
        <w:rPr>
          <w:rFonts w:ascii="Arial" w:hAnsi="Arial" w:cs="Arial"/>
          <w:b/>
          <w:bCs/>
          <w:sz w:val="20"/>
          <w:szCs w:val="20"/>
        </w:rPr>
      </w:pPr>
      <w:r w:rsidRPr="003C1C3F">
        <w:rPr>
          <w:rFonts w:ascii="Arial" w:hAnsi="Arial" w:cs="Arial"/>
          <w:b/>
          <w:bCs/>
          <w:sz w:val="20"/>
          <w:szCs w:val="20"/>
        </w:rPr>
        <w:t>Artikel 6</w:t>
      </w:r>
    </w:p>
    <w:p w14:paraId="3A565B2E" w14:textId="77777777" w:rsidR="00A83140" w:rsidRPr="00A83140" w:rsidRDefault="00A83140" w:rsidP="00A83140">
      <w:pPr>
        <w:spacing w:after="120"/>
        <w:rPr>
          <w:rFonts w:ascii="Arial" w:hAnsi="Arial" w:cs="Arial"/>
          <w:sz w:val="20"/>
          <w:szCs w:val="20"/>
        </w:rPr>
      </w:pPr>
      <w:r w:rsidRPr="00A83140">
        <w:rPr>
          <w:rFonts w:ascii="Arial" w:hAnsi="Arial" w:cs="Arial"/>
          <w:sz w:val="20"/>
          <w:szCs w:val="20"/>
        </w:rPr>
        <w:t>In geval er een concessie was, vervalt de concessie na twee jaar zonder dat deze aanleiding kan geven tot een terugbetaling van de betaalde concessieprijs;</w:t>
      </w:r>
    </w:p>
    <w:p w14:paraId="50D80A6A" w14:textId="77777777" w:rsidR="00A83140" w:rsidRPr="003C1C3F" w:rsidRDefault="00A83140" w:rsidP="00A83140">
      <w:pPr>
        <w:spacing w:after="120"/>
        <w:rPr>
          <w:rFonts w:ascii="Arial" w:hAnsi="Arial" w:cs="Arial"/>
          <w:b/>
          <w:bCs/>
          <w:sz w:val="20"/>
          <w:szCs w:val="20"/>
        </w:rPr>
      </w:pPr>
      <w:r w:rsidRPr="003C1C3F">
        <w:rPr>
          <w:rFonts w:ascii="Arial" w:hAnsi="Arial" w:cs="Arial"/>
          <w:b/>
          <w:bCs/>
          <w:sz w:val="20"/>
          <w:szCs w:val="20"/>
        </w:rPr>
        <w:t>Artikel 7</w:t>
      </w:r>
    </w:p>
    <w:p w14:paraId="29687781" w14:textId="77777777" w:rsidR="00A83140" w:rsidRPr="003C1C3F" w:rsidRDefault="00A83140" w:rsidP="00A83140">
      <w:pPr>
        <w:spacing w:after="120"/>
        <w:rPr>
          <w:rFonts w:ascii="Arial" w:hAnsi="Arial" w:cs="Arial"/>
          <w:strike/>
          <w:sz w:val="20"/>
          <w:szCs w:val="20"/>
        </w:rPr>
      </w:pPr>
      <w:r w:rsidRPr="003C1C3F">
        <w:rPr>
          <w:rFonts w:ascii="Arial" w:hAnsi="Arial" w:cs="Arial"/>
          <w:strike/>
          <w:sz w:val="20"/>
          <w:szCs w:val="20"/>
        </w:rPr>
        <w:t>Deze verordening wordt aan de toezichthoudende overheid toegezonden.</w:t>
      </w:r>
    </w:p>
    <w:p w14:paraId="66B3F372" w14:textId="013864B2" w:rsidR="005C20C2" w:rsidRDefault="009F4AB8" w:rsidP="005C20C2">
      <w:pPr>
        <w:spacing w:after="120"/>
        <w:rPr>
          <w:rFonts w:ascii="Arial" w:hAnsi="Arial" w:cs="Arial"/>
          <w:color w:val="FF0000"/>
          <w:sz w:val="20"/>
          <w:szCs w:val="20"/>
        </w:rPr>
      </w:pPr>
      <w:r w:rsidRPr="009F4AB8">
        <w:rPr>
          <w:rFonts w:ascii="Arial" w:hAnsi="Arial" w:cs="Arial"/>
          <w:color w:val="FF0000"/>
          <w:sz w:val="20"/>
          <w:szCs w:val="20"/>
        </w:rPr>
        <w:t>De belastingplichtige kan bezwaar indienen volgens de modaliteiten voorzien in artikel 9 van het decreet van 30 mei 2008 betreffende de vestiging, de invordering en de geschillenprocedure van provincie- en gemeentebelastingen;</w:t>
      </w:r>
      <w:r w:rsidR="00086710">
        <w:rPr>
          <w:rStyle w:val="Voetnootmarkering"/>
          <w:rFonts w:ascii="Arial" w:hAnsi="Arial" w:cs="Arial"/>
          <w:color w:val="FF0000"/>
          <w:sz w:val="20"/>
          <w:szCs w:val="20"/>
        </w:rPr>
        <w:footnoteReference w:id="2"/>
      </w:r>
    </w:p>
    <w:p w14:paraId="33D8CDFD" w14:textId="674EB22F" w:rsidR="005C20C2" w:rsidRPr="005C20C2" w:rsidRDefault="005C20C2" w:rsidP="00A83140">
      <w:pPr>
        <w:spacing w:after="120"/>
        <w:rPr>
          <w:rFonts w:ascii="Arial" w:hAnsi="Arial" w:cs="Arial"/>
          <w:b/>
          <w:bCs/>
          <w:color w:val="FF0000"/>
          <w:sz w:val="20"/>
          <w:szCs w:val="20"/>
        </w:rPr>
      </w:pPr>
      <w:r>
        <w:rPr>
          <w:rFonts w:ascii="Arial" w:hAnsi="Arial" w:cs="Arial"/>
          <w:b/>
          <w:bCs/>
          <w:color w:val="FF0000"/>
          <w:sz w:val="20"/>
          <w:szCs w:val="20"/>
        </w:rPr>
        <w:t>Artikel 8</w:t>
      </w:r>
    </w:p>
    <w:p w14:paraId="166E3A5B" w14:textId="32FC78A9" w:rsidR="00A83140" w:rsidRPr="00A83140" w:rsidRDefault="003C1C3F" w:rsidP="00A83140">
      <w:pPr>
        <w:spacing w:after="120"/>
        <w:rPr>
          <w:rFonts w:ascii="Arial" w:hAnsi="Arial" w:cs="Arial"/>
          <w:sz w:val="20"/>
          <w:szCs w:val="20"/>
        </w:rPr>
      </w:pPr>
      <w:r w:rsidRPr="00092651">
        <w:rPr>
          <w:rFonts w:ascii="Arial" w:hAnsi="Arial" w:cs="Arial"/>
          <w:color w:val="FF0000"/>
          <w:sz w:val="20"/>
          <w:szCs w:val="20"/>
        </w:rPr>
        <w:t xml:space="preserve">Dit besluit </w:t>
      </w:r>
      <w:r>
        <w:rPr>
          <w:rFonts w:ascii="Arial" w:hAnsi="Arial" w:cs="Arial"/>
          <w:color w:val="FF0000"/>
          <w:sz w:val="20"/>
          <w:szCs w:val="20"/>
        </w:rPr>
        <w:t xml:space="preserve">en </w:t>
      </w:r>
      <w:r w:rsidRPr="00092651">
        <w:rPr>
          <w:rFonts w:ascii="Arial" w:hAnsi="Arial" w:cs="Arial"/>
          <w:color w:val="FF0000"/>
          <w:sz w:val="20"/>
          <w:szCs w:val="20"/>
        </w:rPr>
        <w:t xml:space="preserve">wordt </w:t>
      </w:r>
      <w:r w:rsidRPr="002247FB">
        <w:rPr>
          <w:rFonts w:ascii="Arial" w:hAnsi="Arial" w:cs="Arial"/>
          <w:color w:val="FF0000"/>
          <w:sz w:val="20"/>
          <w:szCs w:val="20"/>
        </w:rPr>
        <w:t xml:space="preserve">overeenkomstig artikel 286 van het decreet </w:t>
      </w:r>
      <w:r>
        <w:rPr>
          <w:rFonts w:ascii="Arial" w:hAnsi="Arial" w:cs="Arial"/>
          <w:color w:val="FF0000"/>
          <w:sz w:val="20"/>
          <w:szCs w:val="20"/>
        </w:rPr>
        <w:t xml:space="preserve">over het </w:t>
      </w:r>
      <w:r w:rsidRPr="002247FB">
        <w:rPr>
          <w:rFonts w:ascii="Arial" w:hAnsi="Arial" w:cs="Arial"/>
          <w:color w:val="FF0000"/>
          <w:sz w:val="20"/>
          <w:szCs w:val="20"/>
        </w:rPr>
        <w:t>lokaal bestuur afgekondigd en bekendgemaakt</w:t>
      </w:r>
      <w:r>
        <w:rPr>
          <w:rFonts w:ascii="Arial" w:hAnsi="Arial" w:cs="Arial"/>
          <w:color w:val="FF0000"/>
          <w:sz w:val="20"/>
          <w:szCs w:val="20"/>
        </w:rPr>
        <w:t>.</w:t>
      </w:r>
    </w:p>
    <w:sectPr w:rsidR="00A83140" w:rsidRPr="00A8314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84022" w14:textId="77777777" w:rsidR="00086710" w:rsidRDefault="00086710" w:rsidP="00086710">
      <w:pPr>
        <w:spacing w:after="0" w:line="240" w:lineRule="auto"/>
      </w:pPr>
      <w:r>
        <w:separator/>
      </w:r>
    </w:p>
  </w:endnote>
  <w:endnote w:type="continuationSeparator" w:id="0">
    <w:p w14:paraId="373A2A35" w14:textId="77777777" w:rsidR="00086710" w:rsidRDefault="00086710" w:rsidP="00086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D40B7" w14:textId="77777777" w:rsidR="00086710" w:rsidRDefault="00086710" w:rsidP="00086710">
      <w:pPr>
        <w:spacing w:after="0" w:line="240" w:lineRule="auto"/>
      </w:pPr>
      <w:r>
        <w:separator/>
      </w:r>
    </w:p>
  </w:footnote>
  <w:footnote w:type="continuationSeparator" w:id="0">
    <w:p w14:paraId="05CD561E" w14:textId="77777777" w:rsidR="00086710" w:rsidRDefault="00086710" w:rsidP="00086710">
      <w:pPr>
        <w:spacing w:after="0" w:line="240" w:lineRule="auto"/>
      </w:pPr>
      <w:r>
        <w:continuationSeparator/>
      </w:r>
    </w:p>
  </w:footnote>
  <w:footnote w:id="1">
    <w:p w14:paraId="73A57EC6" w14:textId="57845CE0" w:rsidR="00086710" w:rsidRPr="00086710" w:rsidRDefault="00086710">
      <w:pPr>
        <w:pStyle w:val="Voetnoottekst"/>
        <w:rPr>
          <w:lang w:val="nl-NL"/>
        </w:rPr>
      </w:pPr>
      <w:r>
        <w:rPr>
          <w:rStyle w:val="Voetnootmarkering"/>
        </w:rPr>
        <w:footnoteRef/>
      </w:r>
      <w:r>
        <w:t xml:space="preserve"> </w:t>
      </w:r>
      <w:bookmarkStart w:id="0" w:name="_Hlk86302400"/>
      <w:r>
        <w:rPr>
          <w:rFonts w:ascii="Arial" w:hAnsi="Arial" w:cs="Arial"/>
          <w:sz w:val="18"/>
          <w:szCs w:val="18"/>
          <w:lang w:val="nl-NL"/>
        </w:rPr>
        <w:t xml:space="preserve">Toegevoegd door de gemeenteraad in zitting van </w:t>
      </w:r>
      <w:r w:rsidR="00961C45" w:rsidRPr="00961C45">
        <w:rPr>
          <w:rFonts w:ascii="Arial" w:hAnsi="Arial" w:cs="Arial"/>
          <w:sz w:val="18"/>
          <w:szCs w:val="18"/>
          <w:lang w:val="nl-NL"/>
        </w:rPr>
        <w:t xml:space="preserve">20 december </w:t>
      </w:r>
      <w:r>
        <w:rPr>
          <w:rFonts w:ascii="Arial" w:hAnsi="Arial" w:cs="Arial"/>
          <w:sz w:val="18"/>
          <w:szCs w:val="18"/>
          <w:lang w:val="nl-NL"/>
        </w:rPr>
        <w:t>2021</w:t>
      </w:r>
      <w:bookmarkEnd w:id="0"/>
    </w:p>
  </w:footnote>
  <w:footnote w:id="2">
    <w:p w14:paraId="124B53F7" w14:textId="222CD0E2" w:rsidR="00086710" w:rsidRPr="00394CBD" w:rsidRDefault="00086710" w:rsidP="00086710">
      <w:pPr>
        <w:pStyle w:val="Voetnoottekst"/>
        <w:rPr>
          <w:lang w:val="nl-NL"/>
        </w:rPr>
      </w:pPr>
      <w:r>
        <w:rPr>
          <w:rStyle w:val="Voetnootmarkering"/>
        </w:rPr>
        <w:footnoteRef/>
      </w:r>
      <w:r>
        <w:t xml:space="preserve"> </w:t>
      </w:r>
      <w:r w:rsidRPr="00F366C9">
        <w:rPr>
          <w:rFonts w:ascii="Arial" w:hAnsi="Arial" w:cs="Arial"/>
          <w:sz w:val="18"/>
          <w:szCs w:val="18"/>
        </w:rPr>
        <w:t>Aangepast</w:t>
      </w:r>
      <w:r>
        <w:t xml:space="preserve"> </w:t>
      </w:r>
      <w:r>
        <w:rPr>
          <w:rFonts w:ascii="Arial" w:hAnsi="Arial" w:cs="Arial"/>
          <w:sz w:val="18"/>
          <w:szCs w:val="18"/>
          <w:lang w:val="nl-NL"/>
        </w:rPr>
        <w:t xml:space="preserve">door de gemeenteraad in zitting van </w:t>
      </w:r>
      <w:r w:rsidR="00961C45" w:rsidRPr="00961C45">
        <w:rPr>
          <w:rFonts w:ascii="Arial" w:hAnsi="Arial" w:cs="Arial"/>
          <w:sz w:val="18"/>
          <w:szCs w:val="18"/>
          <w:lang w:val="nl-NL"/>
        </w:rPr>
        <w:t xml:space="preserve">20 december </w:t>
      </w:r>
      <w:r>
        <w:rPr>
          <w:rFonts w:ascii="Arial" w:hAnsi="Arial" w:cs="Arial"/>
          <w:sz w:val="18"/>
          <w:szCs w:val="18"/>
          <w:lang w:val="nl-NL"/>
        </w:rPr>
        <w:t>2021</w:t>
      </w:r>
    </w:p>
    <w:p w14:paraId="4CF14096" w14:textId="6EE0E0E7" w:rsidR="00086710" w:rsidRPr="00086710" w:rsidRDefault="00086710">
      <w:pPr>
        <w:pStyle w:val="Voetnoottekst"/>
        <w:rPr>
          <w:lang w:val="nl-NL"/>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140"/>
    <w:rsid w:val="00086710"/>
    <w:rsid w:val="000B2524"/>
    <w:rsid w:val="00275106"/>
    <w:rsid w:val="003C1C3F"/>
    <w:rsid w:val="005C20C2"/>
    <w:rsid w:val="008B1CFC"/>
    <w:rsid w:val="00961C45"/>
    <w:rsid w:val="009F4AB8"/>
    <w:rsid w:val="00A83140"/>
    <w:rsid w:val="00F366C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99540"/>
  <w15:chartTrackingRefBased/>
  <w15:docId w15:val="{FB882088-E1BB-4CA6-A629-F729C14A8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086710"/>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86710"/>
    <w:rPr>
      <w:sz w:val="20"/>
      <w:szCs w:val="20"/>
    </w:rPr>
  </w:style>
  <w:style w:type="character" w:styleId="Voetnootmarkering">
    <w:name w:val="footnote reference"/>
    <w:basedOn w:val="Standaardalinea-lettertype"/>
    <w:uiPriority w:val="99"/>
    <w:semiHidden/>
    <w:unhideWhenUsed/>
    <w:rsid w:val="000867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79D75-8EA5-4025-98CB-1D69A4A4B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314</Words>
  <Characters>1728</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7</cp:revision>
  <dcterms:created xsi:type="dcterms:W3CDTF">2021-10-28T08:47:00Z</dcterms:created>
  <dcterms:modified xsi:type="dcterms:W3CDTF">2021-11-18T12:53:00Z</dcterms:modified>
</cp:coreProperties>
</file>